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BE" w:rsidRDefault="00B8015C">
      <w:pPr>
        <w:spacing w:after="1" w:line="259" w:lineRule="auto"/>
        <w:ind w:left="-26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69558" cy="941336"/>
                <wp:effectExtent l="0" t="0" r="0" b="0"/>
                <wp:docPr id="2674" name="Group 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558" cy="941336"/>
                          <a:chOff x="0" y="0"/>
                          <a:chExt cx="6369558" cy="94133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433467"/>
                            <a:ext cx="39153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Number Portability Application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475478" y="810763"/>
                            <a:ext cx="1189126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Reg No. [199206031W]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3" name="Shape 3093"/>
                        <wps:cNvSpPr/>
                        <wps:spPr>
                          <a:xfrm>
                            <a:off x="0" y="923048"/>
                            <a:ext cx="63657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748" h="18288">
                                <a:moveTo>
                                  <a:pt x="0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63657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60322" y="0"/>
                            <a:ext cx="793797" cy="795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74" o:spid="_x0000_s1026" style="width:501.55pt;height:74.1pt;mso-position-horizontal-relative:char;mso-position-vertical-relative:line" coordsize="63695,94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">
                <v:rect id="Rectangle 6" o:spid="_x0000_s1027" style="position:absolute;left:182;top:4334;width:3915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B74BE" w:rsidRDefault="00B801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Number Portability Application Form </w:t>
                        </w:r>
                      </w:p>
                    </w:txbxContent>
                  </v:textbox>
                </v:rect>
                <v:rect id="Rectangle 7" o:spid="_x0000_s1028" style="position:absolute;left:54754;top:8107;width:11892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B74BE" w:rsidRDefault="00B801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Reg No. [199206031W] </w:t>
                        </w:r>
                      </w:p>
                    </w:txbxContent>
                  </v:textbox>
                </v:rect>
                <v:shape id="Shape 3093" o:spid="_x0000_s1029" style="position:absolute;top:9230;width:63657;height:183;visibility:visible;mso-wrap-style:square;v-text-anchor:top" coordsize="63657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" path="m,l6365748,r,18288l,18288,,e" fillcolor="black" stroked="f" strokeweight="0">
                  <v:stroke miterlimit="83231f" joinstyle="miter"/>
                  <v:path arrowok="t" textboxrect="0,0,6365748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30" type="#_x0000_t75" style="position:absolute;left:55603;width:7938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</w:p>
    <w:p w:rsidR="00BB74BE" w:rsidRDefault="00B8015C">
      <w:pPr>
        <w:spacing w:after="3" w:line="250" w:lineRule="auto"/>
        <w:ind w:left="-3" w:right="327" w:hanging="10"/>
      </w:pPr>
      <w:r>
        <w:rPr>
          <w:sz w:val="16"/>
        </w:rPr>
        <w:t xml:space="preserve">Note: </w:t>
      </w:r>
    </w:p>
    <w:p w:rsidR="00BB74BE" w:rsidRDefault="00B8015C">
      <w:pPr>
        <w:numPr>
          <w:ilvl w:val="0"/>
          <w:numId w:val="1"/>
        </w:numPr>
        <w:spacing w:after="3" w:line="250" w:lineRule="auto"/>
        <w:ind w:right="327" w:hanging="360"/>
      </w:pPr>
      <w:r>
        <w:rPr>
          <w:sz w:val="16"/>
        </w:rPr>
        <w:t>Please bring along the following original document(s) together with this application form, duly completed, for verification. a.</w:t>
      </w:r>
      <w:r>
        <w:rPr>
          <w:sz w:val="16"/>
        </w:rPr>
        <w:tab/>
        <w:t>NRIC or passport for application under Personal Basis.</w:t>
      </w:r>
    </w:p>
    <w:p w:rsidR="00BB74BE" w:rsidRDefault="00B8015C">
      <w:pPr>
        <w:spacing w:after="3" w:line="250" w:lineRule="auto"/>
        <w:ind w:left="733" w:right="327" w:hanging="10"/>
      </w:pPr>
      <w:r>
        <w:rPr>
          <w:sz w:val="16"/>
        </w:rPr>
        <w:t>b.</w:t>
      </w:r>
      <w:r>
        <w:rPr>
          <w:sz w:val="16"/>
        </w:rPr>
        <w:tab/>
        <w:t>Business Registration Certificate or Certificate of Incorporation, as the case may be, for application under name of Firm of Company. c.</w:t>
      </w:r>
      <w:r>
        <w:rPr>
          <w:sz w:val="16"/>
        </w:rPr>
        <w:tab/>
        <w:t xml:space="preserve">Work Permit or Employment Pass for non-citizen applicants. </w:t>
      </w:r>
    </w:p>
    <w:p w:rsidR="00BB74BE" w:rsidRDefault="00B8015C">
      <w:pPr>
        <w:numPr>
          <w:ilvl w:val="0"/>
          <w:numId w:val="1"/>
        </w:numPr>
        <w:spacing w:after="3" w:line="250" w:lineRule="auto"/>
        <w:ind w:right="327" w:hanging="360"/>
      </w:pPr>
      <w:r>
        <w:rPr>
          <w:sz w:val="16"/>
        </w:rPr>
        <w:t>Please allow at least five (5) working days for the serv</w:t>
      </w:r>
      <w:r>
        <w:rPr>
          <w:sz w:val="16"/>
        </w:rPr>
        <w:t>ices to be effected.</w:t>
      </w:r>
    </w:p>
    <w:p w:rsidR="00BB74BE" w:rsidRDefault="00B8015C">
      <w:pPr>
        <w:numPr>
          <w:ilvl w:val="0"/>
          <w:numId w:val="1"/>
        </w:numPr>
        <w:spacing w:after="26" w:line="250" w:lineRule="auto"/>
        <w:ind w:right="327" w:hanging="360"/>
      </w:pPr>
      <w:r>
        <w:rPr>
          <w:sz w:val="16"/>
        </w:rPr>
        <w:t>For subscription by a Firm/Company, this application should be made by an authorized officer of the Firm/Company.</w:t>
      </w:r>
    </w:p>
    <w:p w:rsidR="00BB74BE" w:rsidRDefault="00B8015C">
      <w:pPr>
        <w:numPr>
          <w:ilvl w:val="0"/>
          <w:numId w:val="1"/>
        </w:numPr>
        <w:spacing w:after="3" w:line="250" w:lineRule="auto"/>
        <w:ind w:right="327" w:hanging="360"/>
      </w:pPr>
      <w:r>
        <w:rPr>
          <w:sz w:val="16"/>
        </w:rPr>
        <w:t>The telephone number(s) must be on “working” status on the effective date of porting i.e. that shall have been no disconn</w:t>
      </w:r>
      <w:r>
        <w:rPr>
          <w:sz w:val="16"/>
        </w:rPr>
        <w:t>ection of service whether permanent or temporary.</w:t>
      </w:r>
    </w:p>
    <w:tbl>
      <w:tblPr>
        <w:tblStyle w:val="TableGrid"/>
        <w:tblW w:w="10262" w:type="dxa"/>
        <w:tblInd w:w="2" w:type="dxa"/>
        <w:tblCellMar>
          <w:top w:w="8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521"/>
        <w:gridCol w:w="2520"/>
        <w:gridCol w:w="5221"/>
      </w:tblGrid>
      <w:tr w:rsidR="00BB74BE">
        <w:trPr>
          <w:trHeight w:val="218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468" w:firstLine="0"/>
            </w:pPr>
            <w:r>
              <w:rPr>
                <w:b/>
              </w:rPr>
              <w:t xml:space="preserve">PERSONAL ACCOUNT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468" w:firstLine="0"/>
            </w:pPr>
            <w:r>
              <w:rPr>
                <w:b/>
              </w:rPr>
              <w:t xml:space="preserve">BUSINESS/CORPORATE ACCOUNT </w:t>
            </w:r>
          </w:p>
        </w:tc>
      </w:tr>
      <w:tr w:rsidR="00BB74BE">
        <w:trPr>
          <w:trHeight w:val="701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Name of Applicant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Name of Company/Firm </w:t>
            </w:r>
          </w:p>
        </w:tc>
      </w:tr>
      <w:tr w:rsidR="00BB74BE">
        <w:trPr>
          <w:trHeight w:val="43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NRIC/Passport/FIN No.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Business Registration No. </w:t>
            </w:r>
          </w:p>
        </w:tc>
      </w:tr>
      <w:tr w:rsidR="00BB74BE">
        <w:trPr>
          <w:trHeight w:val="54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Contact No (optional):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M1 Fixed Line No: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B74BE">
            <w:pPr>
              <w:spacing w:after="160" w:line="259" w:lineRule="auto"/>
              <w:ind w:left="0" w:firstLine="0"/>
            </w:pPr>
          </w:p>
        </w:tc>
      </w:tr>
      <w:tr w:rsidR="00BB74BE">
        <w:trPr>
          <w:trHeight w:val="1198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Installation Address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80" w:firstLine="0"/>
            </w:pPr>
            <w:r>
              <w:t xml:space="preserve">Correspondence Address (if different from installation address) </w:t>
            </w:r>
          </w:p>
        </w:tc>
      </w:tr>
      <w:tr w:rsidR="00BB74BE">
        <w:trPr>
          <w:trHeight w:val="218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4BE" w:rsidRDefault="00B8015C">
            <w:pPr>
              <w:spacing w:after="0" w:line="259" w:lineRule="auto"/>
              <w:ind w:left="0" w:right="33" w:firstLine="0"/>
              <w:jc w:val="right"/>
            </w:pPr>
            <w:r>
              <w:rPr>
                <w:b/>
              </w:rPr>
              <w:t>EXISTING NE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-34" w:firstLine="0"/>
            </w:pPr>
            <w:r>
              <w:rPr>
                <w:b/>
              </w:rPr>
              <w:t xml:space="preserve">TWORK OPERATOR </w:t>
            </w:r>
          </w:p>
        </w:tc>
      </w:tr>
      <w:tr w:rsidR="00BB74BE">
        <w:trPr>
          <w:trHeight w:val="42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4BE" w:rsidRDefault="00B8015C">
            <w:pPr>
              <w:tabs>
                <w:tab w:val="center" w:pos="1667"/>
                <w:tab w:val="right" w:pos="504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Network service to be terminated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00" cy="249936"/>
                      <wp:effectExtent l="0" t="0" r="0" b="0"/>
                      <wp:docPr id="2464" name="Group 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49936"/>
                                <a:chOff x="0" y="0"/>
                                <a:chExt cx="914400" cy="2499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0" name="Picture 2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92075" y="14373"/>
                                  <a:ext cx="152019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4BE" w:rsidRDefault="00B801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Webdings" w:eastAsia="Webdings" w:hAnsi="Webdings" w:cs="Webdings"/>
                                      </w:rPr>
                                      <w:t>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206375" y="39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4BE" w:rsidRDefault="00B801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235331" y="3949"/>
                                  <a:ext cx="28047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4BE" w:rsidRDefault="00B801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Sing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445643" y="3949"/>
                                  <a:ext cx="9285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4BE" w:rsidRDefault="00B801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" name="Rectangle 265"/>
                              <wps:cNvSpPr/>
                              <wps:spPr>
                                <a:xfrm>
                                  <a:off x="514223" y="3949"/>
                                  <a:ext cx="10912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4BE" w:rsidRDefault="00B801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596519" y="39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4BE" w:rsidRDefault="00B8015C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64" o:spid="_x0000_s1031" style="width:1in;height:19.7pt;mso-position-horizontal-relative:char;mso-position-vertical-relative:line" coordsize="9144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">
                      <v:shape id="Picture 260" o:spid="_x0000_s1032" type="#_x0000_t75" style="position:absolute;width:9144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">
                        <v:imagedata r:id="rId8" o:title=""/>
                      </v:shape>
                      <v:rect id="Rectangle 261" o:spid="_x0000_s1033" style="position:absolute;left:920;top:143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Webdings" w:eastAsia="Webdings" w:hAnsi="Webdings" w:cs="Webdings"/>
                                </w:rPr>
                                <w:t></w:t>
                              </w:r>
                            </w:p>
                          </w:txbxContent>
                        </v:textbox>
                      </v:rect>
                      <v:rect id="Rectangle 262" o:spid="_x0000_s1034" style="position:absolute;left:2063;top:3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      <v:textbox inset="0,0,0,0"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" o:spid="_x0000_s1035" style="position:absolute;left:2353;top:39;width:28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Sing</w:t>
                              </w:r>
                            </w:p>
                          </w:txbxContent>
                        </v:textbox>
                      </v:rect>
                      <v:rect id="Rectangle 264" o:spid="_x0000_s1036" style="position:absolute;left:4456;top:39;width:9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      <v:textbox inset="0,0,0,0"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</w:t>
                              </w:r>
                            </w:p>
                          </w:txbxContent>
                        </v:textbox>
                      </v:rect>
                      <v:rect id="Rectangle 265" o:spid="_x0000_s1037" style="position:absolute;left:5142;top:39;width:10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      <v:textbox inset="0,0,0,0"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el</w:t>
                              </w:r>
                            </w:p>
                          </w:txbxContent>
                        </v:textbox>
                      </v:rect>
                      <v:rect id="Rectangle 266" o:spid="_x0000_s1038" style="position:absolute;left:5965;top:3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      <v:textbox inset="0,0,0,0">
                          <w:txbxContent>
                            <w:p w:rsidR="00BB74BE" w:rsidRDefault="00B80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tabs>
                <w:tab w:val="center" w:pos="874"/>
                <w:tab w:val="center" w:pos="27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200279</wp:posOffset>
                      </wp:positionH>
                      <wp:positionV relativeFrom="paragraph">
                        <wp:posOffset>-7534</wp:posOffset>
                      </wp:positionV>
                      <wp:extent cx="2029968" cy="251460"/>
                      <wp:effectExtent l="0" t="0" r="0" b="0"/>
                      <wp:wrapNone/>
                      <wp:docPr id="2476" name="Group 2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9968" cy="251460"/>
                                <a:chOff x="0" y="0"/>
                                <a:chExt cx="2029968" cy="25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0" name="Picture 27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5568" y="1524"/>
                                  <a:ext cx="914400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76" style="width:159.84pt;height:19.8pt;position:absolute;z-index:-2147483387;mso-position-horizontal-relative:text;mso-position-horizontal:absolute;margin-left:15.77pt;mso-position-vertical-relative:text;margin-top:-0.593323pt;" coordsize="20299,2514">
                      <v:shape id="Picture 270" style="position:absolute;width:9144;height:2499;left:0;top:0;" filled="f">
                        <v:imagedata r:id="rId9"/>
                      </v:shape>
                      <v:shape id="Picture 276" style="position:absolute;width:9144;height:2499;left:11155;top:15;" filled="f">
                        <v:imagedata r:id="rId9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ebdings" w:eastAsia="Webdings" w:hAnsi="Webdings" w:cs="Webdings"/>
              </w:rPr>
              <w:t></w:t>
            </w:r>
            <w:r>
              <w:t xml:space="preserve"> StarHub </w:t>
            </w:r>
            <w:r>
              <w:tab/>
            </w:r>
            <w:r>
              <w:rPr>
                <w:rFonts w:ascii="Webdings" w:eastAsia="Webdings" w:hAnsi="Webdings" w:cs="Webdings"/>
              </w:rPr>
              <w:t></w:t>
            </w:r>
            <w:r>
              <w:t xml:space="preserve"> MyRepublic </w:t>
            </w:r>
          </w:p>
        </w:tc>
      </w:tr>
      <w:tr w:rsidR="00BB74BE">
        <w:trPr>
          <w:trHeight w:val="218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4BE" w:rsidRDefault="00B8015C">
            <w:pPr>
              <w:spacing w:after="0" w:line="259" w:lineRule="auto"/>
              <w:ind w:left="0" w:right="37" w:firstLine="0"/>
              <w:jc w:val="right"/>
            </w:pPr>
            <w:r>
              <w:rPr>
                <w:b/>
              </w:rPr>
              <w:t>LOCAL TELEPHONE SERVICE(S) TO BE PORT</w:t>
            </w:r>
          </w:p>
        </w:tc>
        <w:tc>
          <w:tcPr>
            <w:tcW w:w="5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-38" w:firstLine="0"/>
            </w:pPr>
            <w:r>
              <w:rPr>
                <w:b/>
              </w:rPr>
              <w:t xml:space="preserve">ED (if space is insufficient, please use supplementary sheets) </w:t>
            </w:r>
          </w:p>
        </w:tc>
      </w:tr>
      <w:tr w:rsidR="00BB74BE">
        <w:trPr>
          <w:trHeight w:val="1872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36" w:line="238" w:lineRule="auto"/>
              <w:ind w:left="468" w:firstLine="0"/>
              <w:jc w:val="both"/>
            </w:pPr>
            <w:r>
              <w:t xml:space="preserve">List of local telephone number(s) to be ported to M1 Fixed Telephone Network </w:t>
            </w:r>
          </w:p>
          <w:p w:rsidR="00BB74BE" w:rsidRDefault="00B8015C">
            <w:pPr>
              <w:numPr>
                <w:ilvl w:val="0"/>
                <w:numId w:val="3"/>
              </w:numPr>
              <w:spacing w:after="25" w:line="259" w:lineRule="auto"/>
              <w:ind w:hanging="360"/>
            </w:pPr>
            <w:r>
              <w:t xml:space="preserve">…………………………………………………… </w:t>
            </w:r>
          </w:p>
          <w:p w:rsidR="00BB74BE" w:rsidRDefault="00B8015C">
            <w:pPr>
              <w:numPr>
                <w:ilvl w:val="0"/>
                <w:numId w:val="3"/>
              </w:numPr>
              <w:spacing w:after="22" w:line="259" w:lineRule="auto"/>
              <w:ind w:hanging="360"/>
            </w:pPr>
            <w:r>
              <w:t xml:space="preserve">…………………………………………………… </w:t>
            </w:r>
          </w:p>
          <w:p w:rsidR="00BB74BE" w:rsidRDefault="00B8015C">
            <w:pPr>
              <w:numPr>
                <w:ilvl w:val="0"/>
                <w:numId w:val="3"/>
              </w:numPr>
              <w:spacing w:after="22" w:line="259" w:lineRule="auto"/>
              <w:ind w:hanging="360"/>
            </w:pPr>
            <w:r>
              <w:t xml:space="preserve">…………………………………………………… </w:t>
            </w:r>
          </w:p>
          <w:p w:rsidR="00BB74BE" w:rsidRDefault="00B8015C">
            <w:pPr>
              <w:numPr>
                <w:ilvl w:val="0"/>
                <w:numId w:val="3"/>
              </w:numPr>
              <w:spacing w:after="22" w:line="259" w:lineRule="auto"/>
              <w:ind w:hanging="360"/>
            </w:pPr>
            <w:r>
              <w:t xml:space="preserve">…………………………………………………… </w:t>
            </w:r>
          </w:p>
          <w:p w:rsidR="00BB74BE" w:rsidRDefault="00B8015C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……………………………………………………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433" w:line="259" w:lineRule="auto"/>
              <w:ind w:left="468" w:firstLine="0"/>
            </w:pPr>
            <w:r>
              <w:t xml:space="preserve">For Official Use (M1 to enter N2 number for each N1 number) </w:t>
            </w:r>
          </w:p>
          <w:p w:rsidR="00BB74BE" w:rsidRDefault="00B8015C">
            <w:pPr>
              <w:numPr>
                <w:ilvl w:val="0"/>
                <w:numId w:val="4"/>
              </w:numPr>
              <w:spacing w:after="22" w:line="259" w:lineRule="auto"/>
              <w:ind w:hanging="360"/>
            </w:pPr>
            <w:r>
              <w:t xml:space="preserve">……………………………………………………… </w:t>
            </w:r>
          </w:p>
          <w:p w:rsidR="00BB74BE" w:rsidRDefault="00B8015C">
            <w:pPr>
              <w:numPr>
                <w:ilvl w:val="0"/>
                <w:numId w:val="4"/>
              </w:numPr>
              <w:spacing w:after="22" w:line="259" w:lineRule="auto"/>
              <w:ind w:hanging="360"/>
            </w:pPr>
            <w:r>
              <w:t xml:space="preserve">……………………………………………………… </w:t>
            </w:r>
          </w:p>
          <w:p w:rsidR="00BB74BE" w:rsidRDefault="00B8015C">
            <w:pPr>
              <w:numPr>
                <w:ilvl w:val="0"/>
                <w:numId w:val="4"/>
              </w:numPr>
              <w:spacing w:after="22" w:line="259" w:lineRule="auto"/>
              <w:ind w:hanging="360"/>
            </w:pPr>
            <w:r>
              <w:t xml:space="preserve">……………………………………………………… </w:t>
            </w:r>
          </w:p>
          <w:p w:rsidR="00BB74BE" w:rsidRDefault="00B8015C">
            <w:pPr>
              <w:numPr>
                <w:ilvl w:val="0"/>
                <w:numId w:val="4"/>
              </w:numPr>
              <w:spacing w:after="22" w:line="259" w:lineRule="auto"/>
              <w:ind w:hanging="360"/>
            </w:pPr>
            <w:r>
              <w:t xml:space="preserve">……………………………………………………… </w:t>
            </w:r>
          </w:p>
          <w:p w:rsidR="00BB74BE" w:rsidRDefault="00B8015C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……………………………………………………… </w:t>
            </w:r>
          </w:p>
        </w:tc>
      </w:tr>
    </w:tbl>
    <w:p w:rsidR="00BB74BE" w:rsidRDefault="00B8015C">
      <w:pPr>
        <w:pStyle w:val="Heading1"/>
      </w:pPr>
      <w:r>
        <w:t xml:space="preserve">Terms and Conditions </w:t>
      </w:r>
    </w:p>
    <w:p w:rsidR="00BB74BE" w:rsidRDefault="00B8015C">
      <w:pPr>
        <w:numPr>
          <w:ilvl w:val="0"/>
          <w:numId w:val="2"/>
        </w:numPr>
        <w:ind w:hanging="360"/>
      </w:pPr>
      <w:r>
        <w:t>I/ We agree that M1 Limited, SingTel, StarHub and MyRepublic will not be responsible for losses or service interruptions arising from the termination of services and/or porting of Local Telephone number(s).</w:t>
      </w:r>
    </w:p>
    <w:p w:rsidR="00BB74BE" w:rsidRDefault="00B8015C">
      <w:pPr>
        <w:numPr>
          <w:ilvl w:val="0"/>
          <w:numId w:val="2"/>
        </w:numPr>
        <w:ind w:hanging="360"/>
      </w:pPr>
      <w:r>
        <w:t>I/ We shall be responsible to SingTel/StarHub/MyR</w:t>
      </w:r>
      <w:r>
        <w:t>epublic for all charges incurred up to the date and time the Local Telephone Number(s) is/are ported to M1 Limited.</w:t>
      </w:r>
    </w:p>
    <w:p w:rsidR="00BB74BE" w:rsidRDefault="00B8015C">
      <w:pPr>
        <w:numPr>
          <w:ilvl w:val="0"/>
          <w:numId w:val="2"/>
        </w:numPr>
        <w:ind w:hanging="360"/>
      </w:pPr>
      <w:r>
        <w:t>I/We shall settle all outstanding charges with SingTel/StarHub/MyRepublic within 14 days from the date of SingTel/StarHub/MyRepublic bill.</w:t>
      </w:r>
    </w:p>
    <w:p w:rsidR="00BB74BE" w:rsidRDefault="00B8015C">
      <w:pPr>
        <w:numPr>
          <w:ilvl w:val="0"/>
          <w:numId w:val="2"/>
        </w:numPr>
        <w:ind w:hanging="360"/>
      </w:pPr>
      <w:r>
        <w:t>I</w:t>
      </w:r>
      <w:r>
        <w:t>/We hereby authorize M1 Limited to request that my/our existing number(s) as noted above be ported or transferred from a SingTel/StarHub/MyRepublic number(s) with effect from the date noted on this form.</w:t>
      </w:r>
    </w:p>
    <w:p w:rsidR="00BB74BE" w:rsidRDefault="00B8015C">
      <w:pPr>
        <w:numPr>
          <w:ilvl w:val="0"/>
          <w:numId w:val="2"/>
        </w:numPr>
        <w:ind w:hanging="360"/>
      </w:pPr>
      <w:r>
        <w:t>I/We agree that as of the date of the Local Telephon</w:t>
      </w:r>
      <w:r>
        <w:t>e is/are ported to M1 Limited, the existing Terms and Conditions for Telephone Service shall, in respect of such Local Telephone Service(s) ported to M1 Limited, bind me/us.</w:t>
      </w:r>
    </w:p>
    <w:p w:rsidR="00BB74BE" w:rsidRDefault="00B8015C">
      <w:pPr>
        <w:numPr>
          <w:ilvl w:val="0"/>
          <w:numId w:val="2"/>
        </w:numPr>
        <w:ind w:hanging="360"/>
      </w:pPr>
      <w:r>
        <w:t>I acknowledge and agree that the porting will result in the disconnection of the L</w:t>
      </w:r>
      <w:r>
        <w:t>ocal Telephone Service(s) from</w:t>
      </w:r>
    </w:p>
    <w:p w:rsidR="00BB74BE" w:rsidRDefault="00B8015C">
      <w:pPr>
        <w:spacing w:after="51"/>
        <w:ind w:left="363" w:firstLine="0"/>
      </w:pPr>
      <w:r>
        <w:t>SingTel/StarHub/MyRepublic and finalization of the SingTel/StarHub/MyRepublic account(s) for the Local Telephone Service(s).</w:t>
      </w:r>
    </w:p>
    <w:p w:rsidR="00BB74BE" w:rsidRDefault="00B8015C">
      <w:pPr>
        <w:numPr>
          <w:ilvl w:val="0"/>
          <w:numId w:val="2"/>
        </w:numPr>
        <w:ind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1668780</wp:posOffset>
            </wp:positionH>
            <wp:positionV relativeFrom="paragraph">
              <wp:posOffset>-39235</wp:posOffset>
            </wp:positionV>
            <wp:extent cx="397764" cy="195072"/>
            <wp:effectExtent l="0" t="0" r="0" b="0"/>
            <wp:wrapNone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I/We confirm that the above information as given is true and correct.</w:t>
      </w:r>
      <w:r>
        <w:rPr>
          <w:sz w:val="24"/>
        </w:rPr>
        <w:t xml:space="preserve"> </w:t>
      </w:r>
    </w:p>
    <w:p w:rsidR="00BB74BE" w:rsidRDefault="00B8015C">
      <w:pPr>
        <w:numPr>
          <w:ilvl w:val="0"/>
          <w:numId w:val="2"/>
        </w:numPr>
        <w:spacing w:after="248"/>
        <w:ind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4992624</wp:posOffset>
            </wp:positionH>
            <wp:positionV relativeFrom="paragraph">
              <wp:posOffset>44366</wp:posOffset>
            </wp:positionV>
            <wp:extent cx="469392" cy="195072"/>
            <wp:effectExtent l="0" t="0" r="0" b="0"/>
            <wp:wrapNone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certify that I have the a</w:t>
      </w:r>
      <w:r>
        <w:t>uthority as the subscriber or as the authorized officer for the subscriber of the Local Telephone Service(s) stated above.</w:t>
      </w:r>
    </w:p>
    <w:tbl>
      <w:tblPr>
        <w:tblStyle w:val="TableGrid"/>
        <w:tblW w:w="10192" w:type="dxa"/>
        <w:tblInd w:w="-3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993"/>
        <w:gridCol w:w="1854"/>
        <w:gridCol w:w="975"/>
        <w:gridCol w:w="1707"/>
        <w:gridCol w:w="980"/>
        <w:gridCol w:w="321"/>
      </w:tblGrid>
      <w:tr w:rsidR="00BB74BE">
        <w:trPr>
          <w:gridAfter w:val="1"/>
          <w:wAfter w:w="355" w:type="dxa"/>
          <w:trHeight w:val="186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4BE" w:rsidRDefault="00B801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_____________________________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B74BE" w:rsidRDefault="00BB74BE">
            <w:pPr>
              <w:spacing w:after="160" w:line="259" w:lineRule="auto"/>
              <w:ind w:left="0" w:firstLine="0"/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4BE" w:rsidRDefault="00B801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________________________________ </w:t>
            </w:r>
          </w:p>
        </w:tc>
      </w:tr>
      <w:tr w:rsidR="00BB74BE">
        <w:trPr>
          <w:gridAfter w:val="1"/>
          <w:wAfter w:w="355" w:type="dxa"/>
          <w:trHeight w:val="678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4BE" w:rsidRDefault="00B8015C">
            <w:pPr>
              <w:spacing w:after="0" w:line="259" w:lineRule="auto"/>
              <w:ind w:left="0" w:right="1098" w:firstLine="0"/>
            </w:pPr>
            <w:r>
              <w:t xml:space="preserve">Signature of Registered Subscriber/ Authorised Officer &amp; Date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BB74BE" w:rsidRDefault="00B8015C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70916" cy="195072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16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4BE" w:rsidRDefault="00B8015C">
            <w:pPr>
              <w:spacing w:after="0" w:line="259" w:lineRule="auto"/>
              <w:ind w:left="0" w:firstLine="0"/>
            </w:pPr>
            <w:r>
              <w:t xml:space="preserve">Name &amp; Designation of Authorized  </w:t>
            </w:r>
          </w:p>
          <w:p w:rsidR="00BB74BE" w:rsidRDefault="00B8015C">
            <w:pPr>
              <w:spacing w:after="11" w:line="259" w:lineRule="auto"/>
              <w:ind w:left="0" w:firstLine="0"/>
            </w:pPr>
            <w:r>
              <w:t xml:space="preserve">Officer &amp; Company Stamp </w:t>
            </w:r>
          </w:p>
          <w:p w:rsidR="00BB74BE" w:rsidRDefault="00B8015C">
            <w:pPr>
              <w:spacing w:after="0" w:line="259" w:lineRule="auto"/>
              <w:ind w:left="0" w:firstLine="0"/>
              <w:jc w:val="both"/>
            </w:pPr>
            <w:r>
              <w:t>(Applicable to Business/Corporate Ac</w:t>
            </w:r>
            <w:r>
              <w:rPr>
                <w:sz w:val="20"/>
              </w:rPr>
              <w:t xml:space="preserve">count only) </w:t>
            </w:r>
          </w:p>
        </w:tc>
      </w:tr>
      <w:tr w:rsidR="00BB74BE">
        <w:tblPrEx>
          <w:tblCellMar>
            <w:top w:w="8" w:type="dxa"/>
            <w:right w:w="45" w:type="dxa"/>
          </w:tblCellMar>
        </w:tblPrEx>
        <w:trPr>
          <w:trHeight w:val="21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4BE" w:rsidRDefault="00B801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FOR OFFICIAL USE ONLY 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4BE" w:rsidRDefault="00BB74BE">
            <w:pPr>
              <w:spacing w:after="160" w:line="259" w:lineRule="auto"/>
              <w:ind w:left="0" w:firstLine="0"/>
            </w:pP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4BE" w:rsidRDefault="00BB74BE">
            <w:pPr>
              <w:spacing w:after="160" w:line="259" w:lineRule="auto"/>
              <w:ind w:left="0" w:firstLine="0"/>
            </w:pPr>
          </w:p>
        </w:tc>
      </w:tr>
      <w:tr w:rsidR="00BB74BE">
        <w:tblPrEx>
          <w:tblCellMar>
            <w:top w:w="8" w:type="dxa"/>
            <w:right w:w="45" w:type="dxa"/>
          </w:tblCellMar>
        </w:tblPrEx>
        <w:trPr>
          <w:trHeight w:val="112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08" w:firstLine="0"/>
            </w:pPr>
            <w:r>
              <w:lastRenderedPageBreak/>
              <w:t xml:space="preserve">Documents Submitted By (Name &amp; NRIC) 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108" w:firstLine="0"/>
            </w:pPr>
            <w:r>
              <w:t xml:space="preserve"> Documents Checked &amp; Verified By (Name &amp; Date)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4BE" w:rsidRDefault="00B8015C">
            <w:pPr>
              <w:spacing w:after="533" w:line="259" w:lineRule="auto"/>
              <w:ind w:left="108" w:firstLine="0"/>
            </w:pPr>
            <w:r>
              <w:t xml:space="preserve">Faxed On </w:t>
            </w:r>
          </w:p>
          <w:p w:rsidR="00BB74BE" w:rsidRDefault="00B8015C">
            <w:pPr>
              <w:tabs>
                <w:tab w:val="right" w:pos="166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6845" cy="155575"/>
                      <wp:effectExtent l="0" t="0" r="0" b="0"/>
                      <wp:docPr id="2654" name="Group 2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" cy="155575"/>
                                <a:chOff x="0" y="0"/>
                                <a:chExt cx="156845" cy="155575"/>
                              </a:xfrm>
                            </wpg:grpSpPr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0"/>
                                  <a:ext cx="15684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45" h="155575">
                                      <a:moveTo>
                                        <a:pt x="0" y="155575"/>
                                      </a:moveTo>
                                      <a:lnTo>
                                        <a:pt x="156845" y="15557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4" style="width:12.35pt;height:12.25pt;mso-position-horizontal-relative:char;mso-position-vertical-relative:line" coordsize="1568,1555">
                      <v:shape id="Shape 268" style="position:absolute;width:1568;height:1555;left:0;top:0;" coordsize="156845,155575" path="m0,155575l156845,155575l156845,0l0,0x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P.M. Activation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4BE" w:rsidRDefault="00B8015C">
            <w:pPr>
              <w:spacing w:after="0" w:line="259" w:lineRule="auto"/>
              <w:ind w:left="0" w:firstLine="0"/>
            </w:pPr>
            <w:r>
              <w:t xml:space="preserve"> Serial No. </w:t>
            </w:r>
          </w:p>
        </w:tc>
      </w:tr>
    </w:tbl>
    <w:p w:rsidR="00B8015C" w:rsidRDefault="00B8015C"/>
    <w:sectPr w:rsidR="00B8015C">
      <w:pgSz w:w="11909" w:h="16834"/>
      <w:pgMar w:top="133" w:right="750" w:bottom="1061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486"/>
    <w:multiLevelType w:val="hybridMultilevel"/>
    <w:tmpl w:val="00A063BC"/>
    <w:lvl w:ilvl="0" w:tplc="9A54FB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3277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7C8C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E47F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A80D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6EDA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2EB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D0A6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E657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41A14"/>
    <w:multiLevelType w:val="hybridMultilevel"/>
    <w:tmpl w:val="6F86E020"/>
    <w:lvl w:ilvl="0" w:tplc="AC8E5BAC">
      <w:start w:val="1"/>
      <w:numFmt w:val="decimal"/>
      <w:lvlText w:val="%1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8CDE4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6049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488D8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0E66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5E5EF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62C61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3C1A7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EB1F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9B0B33"/>
    <w:multiLevelType w:val="hybridMultilevel"/>
    <w:tmpl w:val="CF8E34B4"/>
    <w:lvl w:ilvl="0" w:tplc="3F421A92">
      <w:start w:val="1"/>
      <w:numFmt w:val="decimal"/>
      <w:lvlText w:val="%1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0093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E014F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44850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E89D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9283F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DC9C0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ACA10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56AC6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6165C"/>
    <w:multiLevelType w:val="hybridMultilevel"/>
    <w:tmpl w:val="F2DC8822"/>
    <w:lvl w:ilvl="0" w:tplc="E99220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16F2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D42E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DE6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04F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169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5C22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EE86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7E1B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BE"/>
    <w:rsid w:val="003A66B0"/>
    <w:rsid w:val="00B8015C"/>
    <w:rsid w:val="00B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C7456-5730-4984-A488-7D31057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1" w:lineRule="auto"/>
      <w:ind w:left="368" w:hanging="366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(21 JAN 2010)</vt:lpstr>
    </vt:vector>
  </TitlesOfParts>
  <Company>Voxbone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(21 JAN 2010)</dc:title>
  <dc:subject/>
  <dc:creator>StarHub Ltd</dc:creator>
  <cp:keywords/>
  <cp:lastModifiedBy>Harold Hechanova</cp:lastModifiedBy>
  <cp:revision>2</cp:revision>
  <dcterms:created xsi:type="dcterms:W3CDTF">2021-04-14T11:13:00Z</dcterms:created>
  <dcterms:modified xsi:type="dcterms:W3CDTF">2021-04-14T11:13:00Z</dcterms:modified>
</cp:coreProperties>
</file>